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  <w:t> </w:t>
      </w:r>
      <w:proofErr w:type="gramStart"/>
      <w:r w:rsidRPr="00186F9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  <w:t>Směrnice  č.</w:t>
      </w:r>
      <w:proofErr w:type="gramEnd"/>
      <w:r w:rsidRPr="00186F9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  <w:t xml:space="preserve"> 14/2023 o školním stravování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          Na základě </w:t>
      </w:r>
      <w:proofErr w:type="gramStart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vyhlášky  č.</w:t>
      </w:r>
      <w:proofErr w:type="gramEnd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107/2005 Sb., o školním stravování, ve znění vyhlášky č. 107/2008 Sb. se stanoví od 1.9.2023 cena obědů takto: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          děti    </w:t>
      </w:r>
      <w:proofErr w:type="gramStart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7  -</w:t>
      </w:r>
      <w:proofErr w:type="gramEnd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10 let       28,-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          děti   </w:t>
      </w:r>
      <w:proofErr w:type="gramStart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11 - 14</w:t>
      </w:r>
      <w:proofErr w:type="gramEnd"/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let        30,-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 děti    15 a více let     32,-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</w:t>
      </w:r>
      <w:r w:rsidRPr="0018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Stravování zaměstnanců školy /závodní stravování/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Stravování zaměstnanců se řídí vyhláškou č.84/2005 Sb., o nákladech na závodní stravování a stanovuje se takto: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 potraviny           35,-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 věcné náklady    24,-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                  osobní náklady   24,-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</w:t>
      </w:r>
      <w:r w:rsidRPr="00186F9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c e l k e m       83,- Kč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Zaměstnanci hradí 35,-Kč nákladů na potraviny, osobní a věcné náklady jsou hrazeny z hlavní činnosti školy.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    </w:t>
      </w:r>
      <w:r w:rsidRPr="00186F95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Zaměstnanci mají nárok na stravování ve školní jídelně po odpracování nejméně 3 hodin /60 min./l hodina/. V době omluvené absence /nemoc, dovolená, služební cesta/ se oběd neposkytuje.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</w:t>
      </w:r>
    </w:p>
    <w:p w:rsidR="00186F95" w:rsidRPr="00186F95" w:rsidRDefault="00186F95" w:rsidP="00186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V Budišově dne 1.4.2024                    Mgr. Milan Procházka</w:t>
      </w:r>
    </w:p>
    <w:p w:rsidR="00186F95" w:rsidRPr="00186F95" w:rsidRDefault="00186F95" w:rsidP="00186F9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6F9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           ředitel ZŠ Bud</w:t>
      </w: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išov</w:t>
      </w:r>
    </w:p>
    <w:p w:rsidR="004861EA" w:rsidRDefault="004861EA"/>
    <w:sectPr w:rsidR="0048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95"/>
    <w:rsid w:val="00186F95"/>
    <w:rsid w:val="004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73C9"/>
  <w15:chartTrackingRefBased/>
  <w15:docId w15:val="{5E3CFB33-9EB8-434E-8401-ADB43D7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5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284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696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Lenka</dc:creator>
  <cp:keywords/>
  <dc:description/>
  <cp:lastModifiedBy>Procházková Lenka</cp:lastModifiedBy>
  <cp:revision>1</cp:revision>
  <dcterms:created xsi:type="dcterms:W3CDTF">2024-04-27T17:01:00Z</dcterms:created>
  <dcterms:modified xsi:type="dcterms:W3CDTF">2024-04-27T17:02:00Z</dcterms:modified>
</cp:coreProperties>
</file>