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Siln"/>
          <w:rFonts w:ascii="Arial" w:hAnsi="Arial" w:cs="Arial"/>
          <w:color w:val="000000"/>
          <w:sz w:val="23"/>
          <w:szCs w:val="23"/>
        </w:rPr>
        <w:t>Základní škola Budišov příspěvková organizace, 675 03 Budišov 221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Siln"/>
          <w:rFonts w:ascii="Arial" w:hAnsi="Arial" w:cs="Arial"/>
          <w:color w:val="000000"/>
          <w:sz w:val="23"/>
          <w:szCs w:val="23"/>
        </w:rPr>
        <w:t>VNITŘNÍ ŘÁD ŠK</w:t>
      </w:r>
      <w:bookmarkStart w:id="0" w:name="_GoBack"/>
      <w:bookmarkEnd w:id="0"/>
      <w:r>
        <w:rPr>
          <w:rStyle w:val="Siln"/>
          <w:rFonts w:ascii="Arial" w:hAnsi="Arial" w:cs="Arial"/>
          <w:color w:val="000000"/>
          <w:sz w:val="23"/>
          <w:szCs w:val="23"/>
        </w:rPr>
        <w:t>OLNÍ JÍDELNY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Vypracovala:                                      Eva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Kajnarová</w:t>
      </w:r>
      <w:proofErr w:type="spellEnd"/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Schválila:                                           Mgr. Veronika Ležáková, ředitelka školy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Směrnice nabývá platnosti dne:        1. 9. 2024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Směrnice nabývá účinnosti dne:       1. 9.  2024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Změny ve směrnici jsou prováděny formou číslovaných písemných dodatků, které tvoří součást tohoto předpisu.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Siln"/>
          <w:rFonts w:ascii="Arial" w:hAnsi="Arial" w:cs="Arial"/>
          <w:color w:val="000000"/>
          <w:sz w:val="23"/>
          <w:szCs w:val="23"/>
        </w:rPr>
        <w:t>Obecná ustanovení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Na základě ustanovení § 30 zákona č. 561/2004 Sb. o předškolním, základním středním,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vyšším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odborném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a jiném vzdělávání (školský zákon), v platném znění, a v souladu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 vyhláškou č. 107/2005 Sb. a vyhláškou 84/2005 Sb. vydávám jako statutární orgán školy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tuto směrnici.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Siln"/>
          <w:rFonts w:ascii="Arial" w:hAnsi="Arial" w:cs="Arial"/>
          <w:color w:val="000000"/>
          <w:sz w:val="23"/>
          <w:szCs w:val="23"/>
        </w:rPr>
        <w:t>1. Práva a povinnosti strávníků, pravidla vzájemných vztahů s pracovníky školy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Siln"/>
          <w:rFonts w:ascii="Arial" w:hAnsi="Arial" w:cs="Arial"/>
          <w:color w:val="000000"/>
          <w:sz w:val="23"/>
          <w:szCs w:val="23"/>
        </w:rPr>
        <w:t>Strávník má právo: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stravovat se ve školní jídelně podle školského zákona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na kvalitní a vyváženou stravu podle zásad racionální výživy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na kulturní prostředí při stolování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na porci odpovídající normativu dle věkových kategorií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na dostatek času pro konzumaci oběda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Siln"/>
          <w:rFonts w:ascii="Arial" w:hAnsi="Arial" w:cs="Arial"/>
          <w:color w:val="000000"/>
          <w:sz w:val="23"/>
          <w:szCs w:val="23"/>
        </w:rPr>
        <w:t>Strávník má povinnost: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dodržovat vnitřní řád školní jídelny chovat se při stravování ohleduplně, v souladu s hygienickými a společenskými pravidly stolování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řídit se pokyny dohlížejícího pedagoga a pracovnice pro výdej stravy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odnést po jídle použité nádobí, zanechat po sobě čisté místo u stolu a zasunout židli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Siln"/>
          <w:rFonts w:ascii="Arial" w:hAnsi="Arial" w:cs="Arial"/>
          <w:color w:val="000000"/>
          <w:sz w:val="23"/>
          <w:szCs w:val="23"/>
        </w:rPr>
        <w:t>Pravidla vzájemných vztahů mezi strávníky, zákonnými zástupci a pracovníky školy: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 pedagogický pracovník zajišťující dohled nad žáky zajišťuje bezpečnost a nezbytná organizační opatření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žáci jsou ve vztahu k pracovnici pro výdej stravy a pedagogickému dohledu povinni dodržovat pravidla slušného chování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dohlížející pedagog a pracovnice pro výdej stravy, která vydává stravu, jsou povinni respektovat práva žáků a zajišťovat jejich uplatňování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vztahy zákonných zástupců s pracovníky školy jsou založeny na vzájemném respektu a slušnosti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Siln"/>
          <w:rFonts w:ascii="Arial" w:hAnsi="Arial" w:cs="Arial"/>
          <w:color w:val="000000"/>
          <w:sz w:val="23"/>
          <w:szCs w:val="23"/>
        </w:rPr>
        <w:t>2. Provoz školní jídelny, organizace činnosti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Do školní jídelny a výdejny mají povolen vstup pouze žáci, strávníci a pracovníci školy v době stanovené pro výdej svačin a obědů.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Před vstupem do školní jídelny si žáci řádně umyjí ruce a dodržují zásady hygieny.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Výdej obědů pro žáky a pracovníky školy probíhá od 10.50 h. do 13.00 h. (podle rozvrhu).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Cizí strávníci si vyzvedávají oběd ve školní jídelně od 11.00 h. do 12.00 h.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Zákonný zástupce přihlašuje své dítě, resp. strávník se přihlašuje ke školnímu stravování na základě vyplněné přihlášky, která platí  po celou dobu školní docházky.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Přihlášení ke stravování je platné podle uvedeného data zahájení a ukončení stravování.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Pro ukončení stravování je nutné se ze stravování odhlásit.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 Do věkových skupin jsou strávníci zařazováni na dobu školního roku, ve kterém dosahují věku dle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vyhláška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č. 107/2005.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Věkové kategorie strávníků jsou: 7–10 let, 11–14 let, 15 a více let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 Strávníkům je po přihlášení ke stravování přiděleno uživatelské jméno a heslo k on-line portálu školní jídelny na objednávání a odhlašování stravy –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www</w:t>
      </w:r>
      <w:proofErr w:type="gramEnd"/>
      <w:r>
        <w:rPr>
          <w:rFonts w:ascii="Arial" w:hAnsi="Arial" w:cs="Arial"/>
          <w:color w:val="000000"/>
          <w:sz w:val="23"/>
          <w:szCs w:val="23"/>
        </w:rPr>
        <w:t>.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strava</w:t>
      </w:r>
      <w:proofErr w:type="gramEnd"/>
      <w:r>
        <w:rPr>
          <w:rFonts w:ascii="Arial" w:hAnsi="Arial" w:cs="Arial"/>
          <w:color w:val="000000"/>
          <w:sz w:val="23"/>
          <w:szCs w:val="23"/>
        </w:rPr>
        <w:t>.cz.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 Strávníkům jsou přihlášeny obědy na všechny dny školního vyučování v následujícím měsíci, prostřednictvím online portálu školní jídelny lze den předem do 12.30 hod. zrušit objednávku. V den oběda již nelze oběd odhlásit.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Úhrada za stravování se provádí za všechny objednané obědy.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Úhrada za stravování se hradí zejména bankovním převodem. Platba je provedena inkasem z účtu za všechny přihlášené obědy v daném měsíci.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Strávníci, kteří platí obědy v hotovosti hradí zálohu na stravné do 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15.dne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v kalendářním měsíci.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Ceny a normy podávaného jídla se řídí předpisy o školním stravování.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Kontakt na kancelář školní jídelny 606 074 936.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Jídlo se vydává pouze po předložení čipového žetonu, který si zakoupí při přihlášení k stravování.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 Při ztrátě, nebo zapomenutí čipového žetonu v den výdeje stravy, nahlásí strávník své jméno při výdeji stravy, kde je objednávka ověřena, resp. vydán oběd.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Žák má nárok na dotovanou stravu (cena pořizovacích surovin) pouze při pobytu ve škole a pouze v první den onemocnění.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Zaměstnancům školy je za sníženou úhradu (cena pořizovacích surovin) poskytován jeden oběd v kalendářním dni, pokud vykonává práci pro organizaci alespoň 3 hodiny v daném kalendářním dni v místě výkonu práce sjednaném v pracovní smlouvě.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Strávníkům je vydáván kompletní oběd včetně masa a příloh. Žáci nejsou nuceni ke konzumaci celého vydaného jídla a vraceni k dojídání, jsou pouze vybídnuti k ochutnání.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Vydané jídlo je určeno ke konzumaci v jídelně, strávníci je neodnášejí z místnosti.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Žáci, strávníci si mohou ovoce a zeleninu, kterou nezkonzumují v jídelně, odnést z jídelny.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Žáci, kteří zůstávají ve školní družině, si mohou pod dohledem paní vychovatelky tyto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potraviny uschovat pro odpolední svačinu.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 Jídelní lístek se vyvěšuje ve školní jídelně, na nástěnce ve škole, na stránkách školy a na portále školního stravování www.stava.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cz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Siln"/>
          <w:rFonts w:ascii="Arial" w:hAnsi="Arial" w:cs="Arial"/>
          <w:color w:val="000000"/>
          <w:sz w:val="23"/>
          <w:szCs w:val="23"/>
        </w:rPr>
        <w:t>3. Podmínky zajištění bezpečnosti a ochrany zdraví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Bezpečnost a ochrana zdraví žáků ve školní jídelně je zajištěna po celou dobu provozu školní jídelny.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K zajištění bezpečnosti ve školní jídelně je určen pedagogický dohled (vychovatelky ŠD u žáků svých oddělení), který dbá o bezpečnost strávníků, organizuje odběr stravy a dohlíží na čistotu a bezpečnost prostředí, zejména podlahy.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Pedagogický dohled dbá na bezpečnost žáků. Při znečištění podlahy, stolu upozorní na tuto skutečnost pracovnici kuchyně, která provede úklid. Běžný úklid během provozní doby zajišťuje v jídelně pracovnice pro výdej stravy, včetně stolů a podlahy znečištěných jídlem.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Úklid po skončení provozní doby zajišťuje pracovnice, k tomu určená.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Žáci dodržují ve školní jídelně zásady bezpečnosti a ochrany zdraví, při svém počínání mají na paměti nebezpečí úrazu.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Každou nehodu, poranění, úraz či zdravotní indispozici ve školní jídelně žáci okamžitě hlásí pedagogickému dohledu, který poskytne potřebnou péči.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Žáci se ve školní jídelně chovají způsobem, který vylučuje jakékoliv projevy ponižování nebo ubližování (zejména vůči žákům mladším a slabším).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Siln"/>
          <w:rFonts w:ascii="Arial" w:hAnsi="Arial" w:cs="Arial"/>
          <w:color w:val="000000"/>
          <w:sz w:val="23"/>
          <w:szCs w:val="23"/>
        </w:rPr>
        <w:t>4. Pravidla pro zacházení s majetkem ve školní jídelně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Žáci mají právo užívat zařízení školní jídelny v souvislosti se školním stravováním.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Žáci šetří zařízení a vybavení jídelny.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 Žáci oznámí zjištěné závady školního majetku pedagogickému dohledu ve školní jídelně.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Škodu na majetku školní jídelny, kterou způsobí žák svévolně, je povinen jeho zákonný zástupce uhradit nebo zajistit opravu.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Siln"/>
          <w:rFonts w:ascii="Arial" w:hAnsi="Arial" w:cs="Arial"/>
          <w:color w:val="000000"/>
          <w:sz w:val="23"/>
          <w:szCs w:val="23"/>
        </w:rPr>
        <w:t>5. Stanovení kalkulace ceny oběda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Stanovení kalkulace ceny oběda pro jednotlivé skupiny strávníků jsou uvedeny v příloze tohoto vnitřního řádu školní jídelny.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Siln"/>
          <w:rFonts w:ascii="Arial" w:hAnsi="Arial" w:cs="Arial"/>
          <w:color w:val="000000"/>
          <w:sz w:val="23"/>
          <w:szCs w:val="23"/>
        </w:rPr>
        <w:t>6. Závěrečná ustanovení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Kontrolou provádění ustanovení této směrnice je statutárním orgánem školy pověřen zaměstnanec: ředitel školy a vedoucí školní jídelny.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O kontrolách provádí písemné záznamy.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Zrušuje se předchozí znění této směrnice. Uložení směrnice v archivu školy se řídí Spisovým a skartačním řádem školy.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 Zaměstnanci byli seznámeni se směrnicí na pracovní poradě dne 30. 8. 2024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V Budišově dne: 30. 8. 2024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Ředitelka školy:  Mgr. Veronika Ležáková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594A82" w:rsidRDefault="00594A82" w:rsidP="00594A82">
      <w:pPr>
        <w:pStyle w:val="Normlnweb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Základní škola Budišov, příspěvková organizace, 675 03 Budišov 221</w:t>
      </w:r>
    </w:p>
    <w:p w:rsidR="00982F47" w:rsidRDefault="00982F47"/>
    <w:sectPr w:rsidR="00982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A82"/>
    <w:rsid w:val="00594A82"/>
    <w:rsid w:val="0098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9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94A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9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94A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0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1045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Dostál</dc:creator>
  <cp:lastModifiedBy>Michal Dostál</cp:lastModifiedBy>
  <cp:revision>1</cp:revision>
  <dcterms:created xsi:type="dcterms:W3CDTF">2024-09-16T17:11:00Z</dcterms:created>
  <dcterms:modified xsi:type="dcterms:W3CDTF">2024-09-16T17:12:00Z</dcterms:modified>
</cp:coreProperties>
</file>